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0C" w:rsidRDefault="009F0F0C">
      <w:pPr>
        <w:pStyle w:val="BodyText"/>
        <w:rPr>
          <w:sz w:val="20"/>
        </w:rPr>
      </w:pPr>
    </w:p>
    <w:p w:rsidR="009F0F0C" w:rsidRDefault="009F0F0C">
      <w:pPr>
        <w:pStyle w:val="BodyText"/>
        <w:rPr>
          <w:sz w:val="20"/>
        </w:rPr>
      </w:pPr>
    </w:p>
    <w:p w:rsidR="009F0F0C" w:rsidRDefault="009F0F0C">
      <w:pPr>
        <w:pStyle w:val="BodyText"/>
        <w:rPr>
          <w:sz w:val="20"/>
        </w:rPr>
      </w:pPr>
    </w:p>
    <w:p w:rsidR="009F0F0C" w:rsidRDefault="009F0F0C">
      <w:pPr>
        <w:pStyle w:val="BodyText"/>
        <w:rPr>
          <w:sz w:val="20"/>
        </w:rPr>
      </w:pPr>
    </w:p>
    <w:p w:rsidR="009F0F0C" w:rsidRDefault="009F0F0C">
      <w:pPr>
        <w:pStyle w:val="BodyText"/>
        <w:rPr>
          <w:sz w:val="20"/>
        </w:rPr>
      </w:pPr>
    </w:p>
    <w:p w:rsidR="009F0F0C" w:rsidRDefault="009F0F0C">
      <w:pPr>
        <w:pStyle w:val="BodyText"/>
        <w:spacing w:before="2"/>
        <w:rPr>
          <w:sz w:val="27"/>
        </w:rPr>
      </w:pPr>
    </w:p>
    <w:tbl>
      <w:tblPr>
        <w:tblW w:w="0" w:type="auto"/>
        <w:tblInd w:w="6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1412"/>
      </w:tblGrid>
      <w:tr w:rsidR="009F0F0C">
        <w:trPr>
          <w:trHeight w:val="340"/>
        </w:trPr>
        <w:tc>
          <w:tcPr>
            <w:tcW w:w="2395" w:type="dxa"/>
            <w:shd w:val="clear" w:color="auto" w:fill="000000"/>
          </w:tcPr>
          <w:p w:rsidR="009F0F0C" w:rsidRDefault="00441CE3">
            <w:pPr>
              <w:pStyle w:val="TableParagraph"/>
              <w:spacing w:before="0" w:line="357" w:lineRule="exact"/>
              <w:ind w:left="0" w:right="127"/>
              <w:jc w:val="right"/>
              <w:rPr>
                <w:sz w:val="37"/>
              </w:rPr>
            </w:pPr>
            <w:r>
              <w:rPr>
                <w:color w:val="FFFFFF"/>
                <w:sz w:val="37"/>
              </w:rPr>
              <w:t>PACKING LIST</w:t>
            </w:r>
          </w:p>
        </w:tc>
        <w:tc>
          <w:tcPr>
            <w:tcW w:w="1412" w:type="dxa"/>
            <w:shd w:val="clear" w:color="auto" w:fill="000000"/>
          </w:tcPr>
          <w:p w:rsidR="009F0F0C" w:rsidRDefault="009F0F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F0F0C">
        <w:trPr>
          <w:trHeight w:val="480"/>
        </w:trPr>
        <w:tc>
          <w:tcPr>
            <w:tcW w:w="2395" w:type="dxa"/>
            <w:shd w:val="clear" w:color="auto" w:fill="000000"/>
          </w:tcPr>
          <w:p w:rsidR="009F0F0C" w:rsidRDefault="009F0F0C">
            <w:pPr>
              <w:pStyle w:val="TableParagraph"/>
              <w:spacing w:before="0" w:line="200" w:lineRule="exact"/>
              <w:ind w:left="0" w:right="236"/>
              <w:jc w:val="right"/>
              <w:rPr>
                <w:sz w:val="18"/>
              </w:rPr>
            </w:pPr>
          </w:p>
        </w:tc>
        <w:tc>
          <w:tcPr>
            <w:tcW w:w="1412" w:type="dxa"/>
            <w:shd w:val="clear" w:color="auto" w:fill="000000"/>
          </w:tcPr>
          <w:p w:rsidR="009F0F0C" w:rsidRDefault="009F0F0C">
            <w:pPr>
              <w:pStyle w:val="TableParagraph"/>
              <w:spacing w:before="0" w:line="223" w:lineRule="exact"/>
              <w:ind w:left="238"/>
              <w:jc w:val="left"/>
              <w:rPr>
                <w:sz w:val="23"/>
              </w:rPr>
            </w:pPr>
          </w:p>
        </w:tc>
      </w:tr>
    </w:tbl>
    <w:p w:rsidR="009F0F0C" w:rsidRDefault="009F0F0C">
      <w:pPr>
        <w:pStyle w:val="BodyText"/>
        <w:rPr>
          <w:sz w:val="20"/>
        </w:rPr>
      </w:pPr>
    </w:p>
    <w:p w:rsidR="009F0F0C" w:rsidRDefault="009F0F0C">
      <w:pPr>
        <w:pStyle w:val="BodyText"/>
        <w:spacing w:before="11" w:after="1"/>
        <w:rPr>
          <w:sz w:val="15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6577"/>
      </w:tblGrid>
      <w:tr w:rsidR="009F0F0C">
        <w:trPr>
          <w:trHeight w:val="380"/>
        </w:trPr>
        <w:tc>
          <w:tcPr>
            <w:tcW w:w="2986" w:type="dxa"/>
            <w:shd w:val="clear" w:color="auto" w:fill="F1F1F1"/>
          </w:tcPr>
          <w:p w:rsidR="009F0F0C" w:rsidRDefault="00441CE3">
            <w:pPr>
              <w:pStyle w:val="TableParagraph"/>
              <w:spacing w:before="74"/>
              <w:ind w:left="4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BRAND:</w:t>
            </w:r>
          </w:p>
        </w:tc>
        <w:tc>
          <w:tcPr>
            <w:tcW w:w="6577" w:type="dxa"/>
            <w:shd w:val="clear" w:color="auto" w:fill="F1F1F1"/>
          </w:tcPr>
          <w:p w:rsidR="009F0F0C" w:rsidRDefault="00441CE3">
            <w:pPr>
              <w:pStyle w:val="TableParagraph"/>
              <w:spacing w:before="7"/>
              <w:ind w:left="1353" w:right="1925"/>
              <w:rPr>
                <w:b/>
                <w:sz w:val="30"/>
              </w:rPr>
            </w:pPr>
            <w:r>
              <w:rPr>
                <w:b/>
                <w:sz w:val="30"/>
              </w:rPr>
              <w:t>TOM TAILOR</w:t>
            </w:r>
          </w:p>
        </w:tc>
      </w:tr>
      <w:tr w:rsidR="009F0F0C">
        <w:trPr>
          <w:trHeight w:val="220"/>
        </w:trPr>
        <w:tc>
          <w:tcPr>
            <w:tcW w:w="2986" w:type="dxa"/>
            <w:shd w:val="clear" w:color="auto" w:fill="F1F1F1"/>
          </w:tcPr>
          <w:p w:rsidR="009F0F0C" w:rsidRDefault="009F0F0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577" w:type="dxa"/>
            <w:shd w:val="clear" w:color="auto" w:fill="F1F1F1"/>
          </w:tcPr>
          <w:p w:rsidR="009F0F0C" w:rsidRDefault="00441CE3">
            <w:pPr>
              <w:pStyle w:val="TableParagraph"/>
              <w:spacing w:before="0" w:line="218" w:lineRule="exact"/>
              <w:ind w:left="1353" w:right="1930"/>
              <w:rPr>
                <w:sz w:val="18"/>
              </w:rPr>
            </w:pPr>
            <w:r>
              <w:rPr>
                <w:w w:val="105"/>
                <w:sz w:val="18"/>
              </w:rPr>
              <w:t>CLOTHES FOR WOMEN AND MEN MIX 100</w:t>
            </w:r>
          </w:p>
        </w:tc>
      </w:tr>
    </w:tbl>
    <w:p w:rsidR="009F0F0C" w:rsidRDefault="009F0F0C">
      <w:pPr>
        <w:pStyle w:val="BodyText"/>
        <w:rPr>
          <w:sz w:val="20"/>
        </w:rPr>
      </w:pPr>
    </w:p>
    <w:p w:rsidR="009F0F0C" w:rsidRDefault="009F0F0C">
      <w:pPr>
        <w:pStyle w:val="BodyText"/>
        <w:spacing w:before="4"/>
        <w:rPr>
          <w:sz w:val="19"/>
        </w:rPr>
      </w:pPr>
    </w:p>
    <w:tbl>
      <w:tblPr>
        <w:tblW w:w="0" w:type="auto"/>
        <w:tblInd w:w="2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945"/>
        <w:gridCol w:w="1944"/>
        <w:gridCol w:w="1630"/>
        <w:gridCol w:w="1647"/>
      </w:tblGrid>
      <w:tr w:rsidR="009F0F0C">
        <w:trPr>
          <w:trHeight w:val="280"/>
        </w:trPr>
        <w:tc>
          <w:tcPr>
            <w:tcW w:w="2400" w:type="dxa"/>
            <w:vMerge w:val="restart"/>
            <w:tcBorders>
              <w:bottom w:val="nil"/>
            </w:tcBorders>
            <w:shd w:val="clear" w:color="auto" w:fill="000000"/>
          </w:tcPr>
          <w:p w:rsidR="009F0F0C" w:rsidRDefault="00441CE3">
            <w:pPr>
              <w:pStyle w:val="TableParagraph"/>
              <w:spacing w:before="118"/>
              <w:ind w:left="171"/>
              <w:jc w:val="left"/>
              <w:rPr>
                <w:sz w:val="23"/>
              </w:rPr>
            </w:pPr>
            <w:r>
              <w:rPr>
                <w:color w:val="FFFFFF"/>
                <w:sz w:val="23"/>
              </w:rPr>
              <w:t>PRODUCT  CATEGORY</w:t>
            </w:r>
          </w:p>
        </w:tc>
        <w:tc>
          <w:tcPr>
            <w:tcW w:w="1945" w:type="dxa"/>
            <w:shd w:val="clear" w:color="auto" w:fill="D9D9D9"/>
          </w:tcPr>
          <w:p w:rsidR="009F0F0C" w:rsidRDefault="00441CE3">
            <w:pPr>
              <w:pStyle w:val="TableParagraph"/>
              <w:spacing w:before="2"/>
              <w:ind w:left="514" w:right="4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WOMEN</w:t>
            </w:r>
          </w:p>
        </w:tc>
        <w:tc>
          <w:tcPr>
            <w:tcW w:w="1944" w:type="dxa"/>
            <w:shd w:val="clear" w:color="auto" w:fill="D9D9D9"/>
          </w:tcPr>
          <w:p w:rsidR="009F0F0C" w:rsidRDefault="00441CE3">
            <w:pPr>
              <w:pStyle w:val="TableParagraph"/>
              <w:spacing w:before="2"/>
              <w:ind w:left="544" w:right="5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MEN</w:t>
            </w:r>
          </w:p>
        </w:tc>
        <w:tc>
          <w:tcPr>
            <w:tcW w:w="1630" w:type="dxa"/>
            <w:shd w:val="clear" w:color="auto" w:fill="D9D9D9"/>
          </w:tcPr>
          <w:p w:rsidR="009F0F0C" w:rsidRDefault="00441CE3">
            <w:pPr>
              <w:pStyle w:val="TableParagraph"/>
              <w:spacing w:before="2"/>
              <w:ind w:left="561" w:right="545"/>
              <w:rPr>
                <w:b/>
                <w:sz w:val="23"/>
              </w:rPr>
            </w:pPr>
            <w:r>
              <w:rPr>
                <w:b/>
                <w:strike/>
                <w:w w:val="105"/>
                <w:sz w:val="23"/>
              </w:rPr>
              <w:t>KIDS</w:t>
            </w:r>
          </w:p>
        </w:tc>
        <w:tc>
          <w:tcPr>
            <w:tcW w:w="1647" w:type="dxa"/>
            <w:shd w:val="clear" w:color="auto" w:fill="D9D9D9"/>
          </w:tcPr>
          <w:p w:rsidR="009F0F0C" w:rsidRDefault="00441CE3">
            <w:pPr>
              <w:pStyle w:val="TableParagraph"/>
              <w:spacing w:before="2"/>
              <w:ind w:left="475" w:right="4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</w:tr>
      <w:tr w:rsidR="009F0F0C">
        <w:trPr>
          <w:trHeight w:val="220"/>
        </w:trPr>
        <w:tc>
          <w:tcPr>
            <w:tcW w:w="2400" w:type="dxa"/>
            <w:vMerge/>
            <w:tcBorders>
              <w:top w:val="nil"/>
              <w:bottom w:val="nil"/>
            </w:tcBorders>
            <w:shd w:val="clear" w:color="auto" w:fill="000000"/>
          </w:tcPr>
          <w:p w:rsidR="009F0F0C" w:rsidRDefault="009F0F0C"/>
        </w:tc>
        <w:tc>
          <w:tcPr>
            <w:tcW w:w="1945" w:type="dxa"/>
            <w:tcBorders>
              <w:bottom w:val="nil"/>
            </w:tcBorders>
            <w:shd w:val="clear" w:color="auto" w:fill="D9D9D9"/>
          </w:tcPr>
          <w:p w:rsidR="009F0F0C" w:rsidRDefault="00441CE3">
            <w:pPr>
              <w:pStyle w:val="TableParagraph"/>
              <w:ind w:left="16"/>
              <w:rPr>
                <w:sz w:val="18"/>
              </w:rPr>
            </w:pPr>
            <w:r>
              <w:rPr>
                <w:w w:val="103"/>
                <w:sz w:val="18"/>
              </w:rPr>
              <w:t>%</w:t>
            </w:r>
          </w:p>
        </w:tc>
        <w:tc>
          <w:tcPr>
            <w:tcW w:w="1944" w:type="dxa"/>
            <w:tcBorders>
              <w:bottom w:val="nil"/>
            </w:tcBorders>
            <w:shd w:val="clear" w:color="auto" w:fill="D9D9D9"/>
          </w:tcPr>
          <w:p w:rsidR="009F0F0C" w:rsidRDefault="00441CE3">
            <w:pPr>
              <w:pStyle w:val="TableParagraph"/>
              <w:ind w:left="15"/>
              <w:rPr>
                <w:sz w:val="18"/>
              </w:rPr>
            </w:pPr>
            <w:r>
              <w:rPr>
                <w:w w:val="103"/>
                <w:sz w:val="18"/>
              </w:rPr>
              <w:t>%</w:t>
            </w:r>
          </w:p>
        </w:tc>
        <w:tc>
          <w:tcPr>
            <w:tcW w:w="1630" w:type="dxa"/>
            <w:tcBorders>
              <w:bottom w:val="nil"/>
            </w:tcBorders>
            <w:shd w:val="clear" w:color="auto" w:fill="D9D9D9"/>
          </w:tcPr>
          <w:p w:rsidR="009F0F0C" w:rsidRDefault="00441CE3">
            <w:pPr>
              <w:pStyle w:val="TableParagraph"/>
              <w:ind w:left="13"/>
              <w:rPr>
                <w:sz w:val="18"/>
              </w:rPr>
            </w:pPr>
            <w:r>
              <w:rPr>
                <w:w w:val="103"/>
                <w:sz w:val="18"/>
              </w:rPr>
              <w:t>%</w:t>
            </w:r>
          </w:p>
        </w:tc>
        <w:tc>
          <w:tcPr>
            <w:tcW w:w="1647" w:type="dxa"/>
            <w:tcBorders>
              <w:bottom w:val="nil"/>
            </w:tcBorders>
            <w:shd w:val="clear" w:color="auto" w:fill="D9D9D9"/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nil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spacing w:before="13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OUTWEAR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spacing w:before="13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0,70%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spacing w:before="13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0,00%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spacing w:before="13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spacing w:before="13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0,70%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SUIT JACKET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1,19%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0,00%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1,19%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BLAZER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5,95%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5,56%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11,51%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KNITWEAR LS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3,77%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3,97%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7,74%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KNITWEAR SS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0,10%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0,00%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0,10%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DRESS/OVERALL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2,28%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0,00%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2,28%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JEANS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2,88%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3,08%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5,96%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PANTS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7,54%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1,39%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8,93%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BERMUDAS/SHORT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1,59%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3,47%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5,06%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SKIRT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3,57%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0,00%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3,57%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BLOUSES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3"/>
              <w:rPr>
                <w:sz w:val="18"/>
              </w:rPr>
            </w:pPr>
            <w:r>
              <w:rPr>
                <w:w w:val="105"/>
                <w:sz w:val="18"/>
              </w:rPr>
              <w:t>13,10%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16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13,10%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SHIRT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17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3,97%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3,97%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POLO SS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0,00%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1,79%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1,79%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T-SHIRT LS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3,08%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1,09%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4,17%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T-SHIRT SS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3"/>
              <w:rPr>
                <w:sz w:val="18"/>
              </w:rPr>
            </w:pPr>
            <w:r>
              <w:rPr>
                <w:w w:val="105"/>
                <w:sz w:val="18"/>
              </w:rPr>
              <w:t>20,50%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7,44%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27,94%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SWIM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0,00%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0,30%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0,30%</w:t>
            </w:r>
          </w:p>
        </w:tc>
      </w:tr>
      <w:tr w:rsidR="009F0F0C">
        <w:trPr>
          <w:trHeight w:val="220"/>
        </w:trPr>
        <w:tc>
          <w:tcPr>
            <w:tcW w:w="240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spacing w:before="5"/>
              <w:ind w:left="3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ACC</w:t>
            </w:r>
          </w:p>
        </w:tc>
        <w:tc>
          <w:tcPr>
            <w:tcW w:w="1945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spacing w:before="5"/>
              <w:ind w:left="676" w:right="662"/>
              <w:rPr>
                <w:sz w:val="18"/>
              </w:rPr>
            </w:pPr>
            <w:r>
              <w:rPr>
                <w:w w:val="105"/>
                <w:sz w:val="18"/>
              </w:rPr>
              <w:t>1,39%</w:t>
            </w:r>
          </w:p>
        </w:tc>
        <w:tc>
          <w:tcPr>
            <w:tcW w:w="1944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spacing w:before="5"/>
              <w:ind w:left="723" w:right="710"/>
              <w:rPr>
                <w:sz w:val="18"/>
              </w:rPr>
            </w:pPr>
            <w:r>
              <w:rPr>
                <w:w w:val="105"/>
                <w:sz w:val="18"/>
              </w:rPr>
              <w:t>0,30%</w:t>
            </w:r>
          </w:p>
        </w:tc>
        <w:tc>
          <w:tcPr>
            <w:tcW w:w="1630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03"/>
                <w:sz w:val="18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  <w:left w:val="nil"/>
              <w:bottom w:val="single" w:sz="8" w:space="0" w:color="BEBEBE"/>
              <w:right w:val="nil"/>
            </w:tcBorders>
          </w:tcPr>
          <w:p w:rsidR="009F0F0C" w:rsidRDefault="00441CE3">
            <w:pPr>
              <w:pStyle w:val="TableParagraph"/>
              <w:spacing w:before="5"/>
              <w:ind w:left="527" w:right="513"/>
              <w:rPr>
                <w:sz w:val="18"/>
              </w:rPr>
            </w:pPr>
            <w:r>
              <w:rPr>
                <w:w w:val="105"/>
                <w:sz w:val="18"/>
              </w:rPr>
              <w:t>1,69%</w:t>
            </w:r>
          </w:p>
        </w:tc>
      </w:tr>
      <w:tr w:rsidR="009F0F0C">
        <w:trPr>
          <w:trHeight w:val="320"/>
        </w:trPr>
        <w:tc>
          <w:tcPr>
            <w:tcW w:w="2400" w:type="dxa"/>
            <w:tcBorders>
              <w:top w:val="single" w:sz="8" w:space="0" w:color="BEBEBE"/>
            </w:tcBorders>
            <w:shd w:val="clear" w:color="auto" w:fill="D9D9D9"/>
          </w:tcPr>
          <w:p w:rsidR="009F0F0C" w:rsidRDefault="00441CE3">
            <w:pPr>
              <w:pStyle w:val="TableParagraph"/>
              <w:spacing w:before="0" w:line="318" w:lineRule="exact"/>
              <w:ind w:left="813" w:right="799"/>
              <w:rPr>
                <w:b/>
                <w:sz w:val="27"/>
              </w:rPr>
            </w:pPr>
            <w:r>
              <w:rPr>
                <w:b/>
                <w:sz w:val="27"/>
              </w:rPr>
              <w:t>TOTAL</w:t>
            </w:r>
          </w:p>
        </w:tc>
        <w:tc>
          <w:tcPr>
            <w:tcW w:w="1945" w:type="dxa"/>
            <w:tcBorders>
              <w:top w:val="single" w:sz="8" w:space="0" w:color="BEBEBE"/>
            </w:tcBorders>
            <w:shd w:val="clear" w:color="auto" w:fill="D9D9D9"/>
          </w:tcPr>
          <w:p w:rsidR="009F0F0C" w:rsidRDefault="00441CE3">
            <w:pPr>
              <w:pStyle w:val="TableParagraph"/>
              <w:spacing w:before="0" w:line="326" w:lineRule="exact"/>
              <w:ind w:left="512" w:right="499"/>
              <w:rPr>
                <w:sz w:val="27"/>
              </w:rPr>
            </w:pPr>
            <w:r>
              <w:rPr>
                <w:sz w:val="27"/>
              </w:rPr>
              <w:t>67,64%</w:t>
            </w:r>
          </w:p>
        </w:tc>
        <w:tc>
          <w:tcPr>
            <w:tcW w:w="1944" w:type="dxa"/>
            <w:tcBorders>
              <w:top w:val="single" w:sz="8" w:space="0" w:color="BEBEBE"/>
            </w:tcBorders>
            <w:shd w:val="clear" w:color="auto" w:fill="D9D9D9"/>
          </w:tcPr>
          <w:p w:rsidR="009F0F0C" w:rsidRDefault="00441CE3">
            <w:pPr>
              <w:pStyle w:val="TableParagraph"/>
              <w:spacing w:before="0" w:line="326" w:lineRule="exact"/>
              <w:ind w:left="544" w:right="532"/>
              <w:rPr>
                <w:sz w:val="27"/>
              </w:rPr>
            </w:pPr>
            <w:r>
              <w:rPr>
                <w:sz w:val="27"/>
              </w:rPr>
              <w:t>32,36%</w:t>
            </w:r>
          </w:p>
        </w:tc>
        <w:tc>
          <w:tcPr>
            <w:tcW w:w="1630" w:type="dxa"/>
            <w:tcBorders>
              <w:top w:val="single" w:sz="8" w:space="0" w:color="BEBEBE"/>
            </w:tcBorders>
            <w:shd w:val="clear" w:color="auto" w:fill="D9D9D9"/>
          </w:tcPr>
          <w:p w:rsidR="009F0F0C" w:rsidRDefault="00441CE3">
            <w:pPr>
              <w:pStyle w:val="TableParagraph"/>
              <w:spacing w:before="0" w:line="326" w:lineRule="exact"/>
              <w:ind w:left="15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w="1647" w:type="dxa"/>
            <w:tcBorders>
              <w:top w:val="single" w:sz="8" w:space="0" w:color="BEBEBE"/>
            </w:tcBorders>
            <w:shd w:val="clear" w:color="auto" w:fill="000000"/>
          </w:tcPr>
          <w:p w:rsidR="009F0F0C" w:rsidRDefault="00441CE3">
            <w:pPr>
              <w:pStyle w:val="TableParagraph"/>
              <w:spacing w:before="0" w:line="326" w:lineRule="exact"/>
              <w:ind w:left="472" w:right="459"/>
              <w:rPr>
                <w:sz w:val="27"/>
              </w:rPr>
            </w:pPr>
            <w:r>
              <w:rPr>
                <w:color w:val="FFFFFF"/>
                <w:sz w:val="27"/>
              </w:rPr>
              <w:t>100%</w:t>
            </w:r>
          </w:p>
        </w:tc>
      </w:tr>
    </w:tbl>
    <w:p w:rsidR="009F0F0C" w:rsidRDefault="009F0F0C">
      <w:pPr>
        <w:pStyle w:val="BodyText"/>
        <w:rPr>
          <w:sz w:val="20"/>
        </w:rPr>
      </w:pPr>
    </w:p>
    <w:p w:rsidR="009F0F0C" w:rsidRDefault="009F0F0C">
      <w:pPr>
        <w:pStyle w:val="BodyText"/>
        <w:rPr>
          <w:sz w:val="20"/>
        </w:rPr>
      </w:pPr>
    </w:p>
    <w:p w:rsidR="009F0F0C" w:rsidRDefault="009F0F0C">
      <w:pPr>
        <w:pStyle w:val="BodyText"/>
        <w:rPr>
          <w:sz w:val="20"/>
        </w:rPr>
      </w:pPr>
    </w:p>
    <w:p w:rsidR="009F0F0C" w:rsidRDefault="009F0F0C">
      <w:pPr>
        <w:pStyle w:val="BodyText"/>
        <w:spacing w:before="4"/>
        <w:rPr>
          <w:sz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9F0F0C">
        <w:trPr>
          <w:trHeight w:val="260"/>
        </w:trPr>
        <w:tc>
          <w:tcPr>
            <w:tcW w:w="9064" w:type="dxa"/>
          </w:tcPr>
          <w:p w:rsidR="009F0F0C" w:rsidRDefault="00441CE3">
            <w:pPr>
              <w:pStyle w:val="TableParagraph"/>
              <w:spacing w:before="0" w:line="240" w:lineRule="exact"/>
              <w:ind w:left="20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SALES CONDITIONS</w:t>
            </w:r>
          </w:p>
        </w:tc>
      </w:tr>
      <w:tr w:rsidR="009F0F0C">
        <w:trPr>
          <w:trHeight w:val="240"/>
        </w:trPr>
        <w:tc>
          <w:tcPr>
            <w:tcW w:w="9064" w:type="dxa"/>
          </w:tcPr>
          <w:p w:rsidR="009F0F0C" w:rsidRDefault="00441CE3">
            <w:pPr>
              <w:pStyle w:val="TableParagraph"/>
              <w:spacing w:before="3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1.‐ ADVANCED PAYMENT ONLY.</w:t>
            </w:r>
          </w:p>
        </w:tc>
      </w:tr>
      <w:tr w:rsidR="009F0F0C">
        <w:trPr>
          <w:trHeight w:val="240"/>
        </w:trPr>
        <w:tc>
          <w:tcPr>
            <w:tcW w:w="9064" w:type="dxa"/>
          </w:tcPr>
          <w:p w:rsidR="009F0F0C" w:rsidRDefault="00441CE3"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2.‐ THE GOODS WILL BE DELIVERED WITH PLASTIC BAG OR CARTON BOX.</w:t>
            </w:r>
          </w:p>
        </w:tc>
      </w:tr>
      <w:tr w:rsidR="009F0F0C">
        <w:trPr>
          <w:trHeight w:val="240"/>
        </w:trPr>
        <w:tc>
          <w:tcPr>
            <w:tcW w:w="9064" w:type="dxa"/>
          </w:tcPr>
          <w:p w:rsidR="009F0F0C" w:rsidRDefault="00441CE3" w:rsidP="009A2237"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 xml:space="preserve">3.‐ THE PRICES ARE EXWORKS </w:t>
            </w:r>
            <w:r w:rsidR="009A2237">
              <w:rPr>
                <w:sz w:val="17"/>
              </w:rPr>
              <w:t xml:space="preserve">LITHUANIA </w:t>
            </w:r>
          </w:p>
        </w:tc>
      </w:tr>
      <w:tr w:rsidR="009F0F0C">
        <w:trPr>
          <w:trHeight w:val="240"/>
        </w:trPr>
        <w:tc>
          <w:tcPr>
            <w:tcW w:w="9064" w:type="dxa"/>
          </w:tcPr>
          <w:p w:rsidR="009F0F0C" w:rsidRDefault="00441CE3">
            <w:pPr>
              <w:pStyle w:val="TableParagraph"/>
              <w:ind w:left="200"/>
              <w:jc w:val="left"/>
              <w:rPr>
                <w:sz w:val="17"/>
              </w:rPr>
            </w:pPr>
            <w:r>
              <w:rPr>
                <w:sz w:val="17"/>
              </w:rPr>
              <w:t>4.‐ SHIPPING COST TO BE INCURRED BY CUSTOMER.</w:t>
            </w:r>
          </w:p>
        </w:tc>
      </w:tr>
      <w:tr w:rsidR="009F0F0C">
        <w:trPr>
          <w:trHeight w:val="200"/>
        </w:trPr>
        <w:tc>
          <w:tcPr>
            <w:tcW w:w="9064" w:type="dxa"/>
          </w:tcPr>
          <w:p w:rsidR="009F0F0C" w:rsidRDefault="00441CE3">
            <w:pPr>
              <w:pStyle w:val="TableParagraph"/>
              <w:spacing w:line="204" w:lineRule="exact"/>
              <w:ind w:left="200"/>
              <w:jc w:val="left"/>
              <w:rPr>
                <w:sz w:val="17"/>
              </w:rPr>
            </w:pPr>
            <w:proofErr w:type="gramStart"/>
            <w:r>
              <w:rPr>
                <w:sz w:val="17"/>
              </w:rPr>
              <w:t>5.-</w:t>
            </w:r>
            <w:proofErr w:type="gramEnd"/>
            <w:r>
              <w:rPr>
                <w:sz w:val="17"/>
              </w:rPr>
              <w:t xml:space="preserve"> THE PRESENT SALE PROPOSAL IS CONTINENT UPON THE "CONTRACT AGREEMENT", INCLUDING ALL SALES RESTRICTIONS.</w:t>
            </w:r>
          </w:p>
        </w:tc>
      </w:tr>
    </w:tbl>
    <w:p w:rsidR="009F0F0C" w:rsidRDefault="009F0F0C" w:rsidP="009A2237">
      <w:pPr>
        <w:pStyle w:val="BodyText"/>
        <w:spacing w:before="69"/>
        <w:ind w:right="112"/>
      </w:pPr>
      <w:bookmarkStart w:id="0" w:name="_GoBack"/>
      <w:bookmarkEnd w:id="0"/>
    </w:p>
    <w:sectPr w:rsidR="009F0F0C">
      <w:type w:val="continuous"/>
      <w:pgSz w:w="11910" w:h="16840"/>
      <w:pgMar w:top="36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0C"/>
    <w:rsid w:val="00441CE3"/>
    <w:rsid w:val="009A2237"/>
    <w:rsid w:val="009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2018-04-10T16:29:00Z</dcterms:created>
  <dcterms:modified xsi:type="dcterms:W3CDTF">2018-04-10T16:29:00Z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2018-04-10T00:00:00Z</vt:filetime>
  </property>
</Properties>
</file>